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3" w:rsidRPr="006F0333" w:rsidRDefault="006F0333" w:rsidP="006F033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Allmänna Råd</w:t>
      </w:r>
    </w:p>
    <w:p w:rsidR="006F0333" w:rsidRPr="006F0333" w:rsidRDefault="006F0333" w:rsidP="006F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Gäller samtliga &gt;2 år.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Undvik tobak – rökstopp.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Ät regelbundet: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 xml:space="preserve"> 3 huvudmål samt 1-3 mellanmål per dag.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Ät mycket frukt och grönt: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 xml:space="preserve"> 500 g per dag.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 xml:space="preserve">Välj i första hand fullkorn 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när du äter bröd, flingor, gryn, pasta och ris.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 xml:space="preserve">Välj i första hand vegetabiliska fetter: 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olja, flytande margarin, nötter,</w:t>
      </w:r>
      <w:r w:rsidR="004A2F4C">
        <w:rPr>
          <w:rFonts w:ascii="Arial" w:eastAsia="Times New Roman" w:hAnsi="Arial" w:cs="Arial"/>
          <w:color w:val="000000"/>
          <w:sz w:val="40"/>
          <w:szCs w:val="40"/>
          <w:lang w:eastAsia="sv-SE"/>
        </w:rPr>
        <w:t xml:space="preserve"> 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frön </w:t>
      </w:r>
      <w:bookmarkStart w:id="0" w:name="_GoBack"/>
      <w:bookmarkEnd w:id="0"/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och avokado.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Välj magra mejeriprodukter.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 xml:space="preserve">Välj nyckelhålsmärkt: 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nyckelhålet står för mindre och/eller nyttigare fett, mindre socker och salt samt mer fiber och fullkorn.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 xml:space="preserve">Ät fisk och skaldjur, 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gärna 3 gånger per vecka, varav fet fisk minst 1 gång per vecka. Välj gärna fiskpålägg.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Ingen alkohol eller med måtta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, d.v.s. max 1 resp. 2 glas vin/dag (</w:t>
      </w:r>
      <w:r w:rsidR="003958BF">
        <w:rPr>
          <w:rFonts w:ascii="Arial" w:eastAsia="Times New Roman" w:hAnsi="Arial" w:cs="Arial"/>
          <w:color w:val="000000"/>
          <w:sz w:val="40"/>
          <w:szCs w:val="40"/>
          <w:lang w:eastAsia="sv-SE"/>
        </w:rPr>
        <w:t xml:space="preserve"> </w:t>
      </w:r>
      <w:r w:rsidR="003958BF">
        <w:rPr>
          <w:noProof/>
          <w:lang w:eastAsia="sv-SE"/>
        </w:rPr>
        <w:drawing>
          <wp:inline distT="0" distB="0" distL="0" distR="0" wp14:anchorId="23CA4042" wp14:editId="210FDD00">
            <wp:extent cx="251460" cy="2209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 resp.</w:t>
      </w:r>
      <w:r w:rsidR="003958BF" w:rsidRPr="003958BF">
        <w:rPr>
          <w:noProof/>
          <w:lang w:eastAsia="sv-SE"/>
        </w:rPr>
        <w:t xml:space="preserve"> </w:t>
      </w:r>
      <w:r w:rsidR="003958BF">
        <w:rPr>
          <w:noProof/>
          <w:lang w:eastAsia="sv-SE"/>
        </w:rPr>
        <w:drawing>
          <wp:inline distT="0" distB="0" distL="0" distR="0" wp14:anchorId="354532A9" wp14:editId="3AB54D92">
            <wp:extent cx="228600" cy="228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F4C">
        <w:rPr>
          <w:noProof/>
          <w:lang w:eastAsia="sv-SE"/>
        </w:rPr>
        <w:t xml:space="preserve"> 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)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Rör på dig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 xml:space="preserve"> minst 150 minuter per vecka, men gärna mer och varje dag! För barn och ungdomar från 6 år gäller minst 60 minuter dagligen.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Minska stillasittandet.</w:t>
      </w:r>
    </w:p>
    <w:p w:rsidR="006F0333" w:rsidRPr="006F033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sv-SE"/>
        </w:rPr>
      </w:pP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 xml:space="preserve">För en god allmän hälsa är det viktigt med </w:t>
      </w: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god munhälsa.</w:t>
      </w:r>
    </w:p>
    <w:p w:rsidR="00A00610" w:rsidRPr="003958BF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40"/>
          <w:szCs w:val="40"/>
        </w:rPr>
      </w:pPr>
      <w:r w:rsidRPr="006F0333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Tandborstning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 xml:space="preserve"> 2 gånger per dag med </w:t>
      </w:r>
      <w:r w:rsidRPr="003958BF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f</w:t>
      </w:r>
      <w:r w:rsidRPr="006F0333">
        <w:rPr>
          <w:rFonts w:ascii="Arial" w:eastAsia="Times New Roman" w:hAnsi="Arial" w:cs="Arial"/>
          <w:color w:val="000000"/>
          <w:sz w:val="40"/>
          <w:szCs w:val="40"/>
          <w:lang w:eastAsia="sv-SE"/>
        </w:rPr>
        <w:t>luoridtandkräm. Regelbundna besök hos Tandvården.</w:t>
      </w:r>
    </w:p>
    <w:sectPr w:rsidR="00A00610" w:rsidRPr="003958BF" w:rsidSect="003958BF">
      <w:pgSz w:w="11906" w:h="16838"/>
      <w:pgMar w:top="1417" w:right="1417" w:bottom="1417" w:left="1417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899"/>
    <w:multiLevelType w:val="multilevel"/>
    <w:tmpl w:val="3A3C58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51276"/>
    <w:multiLevelType w:val="multilevel"/>
    <w:tmpl w:val="B906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3"/>
    <w:rsid w:val="003958BF"/>
    <w:rsid w:val="004A2F4C"/>
    <w:rsid w:val="00505966"/>
    <w:rsid w:val="006F0333"/>
    <w:rsid w:val="00A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Fornander Katarina HUSLÄKARNA VALLDA</dc:creator>
  <cp:lastModifiedBy>Möller Fornander Katarina HUSLÄKARNA VALLDA</cp:lastModifiedBy>
  <cp:revision>3</cp:revision>
  <dcterms:created xsi:type="dcterms:W3CDTF">2019-03-03T10:26:00Z</dcterms:created>
  <dcterms:modified xsi:type="dcterms:W3CDTF">2019-03-03T10:39:00Z</dcterms:modified>
</cp:coreProperties>
</file>